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PvdA, GroenLinks - Opvang vluchtelingen, taakstelling statushouders en voorbereidingen spreidingswet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PvdA, GroenLinks - Opvang vluchtelingen en taakstelling statushouders en voorbereidingen spreidingswet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Nutriënten verontreinigde (nv)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BBB - Nutriënten verontreinigde (nv)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- 50PLUS - Financiële situatie gemeente Almere n.a.v. diverse brieven provincie m.b.t. de financiële situatie van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- 50PLUS - Financiële situatie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- 50PLUS - Financiële situatie gemeente Almere en rol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Stikstofrechten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CDA - Stikstofrechten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BBB, JA21 - Aankoop Stikstof en bestemming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BBB, JA21 - Aankoop stikstof en bestemming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VVD - Energie Coöperatie Amsterdamse Haven (ECAH)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ChristenUnie - AI en grip op algoritmes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ChristenUnie - AI en grip op algoritmes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JA21, BBB - De NDFF-database en het bijtekenen van stikstofgevoelige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JA21, BBB - NDFF-database en het bijtekenen van stikstofgevoelige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251837-v1-Schriftelijke-vragen-PvdA-GroenLinks-Opvang-vluchtelingen-taakstelling-statushouders-en-voorbereidingen-spreidingswet-in-Flevoland.pdf" TargetMode="External" /><Relationship Id="rId26" Type="http://schemas.openxmlformats.org/officeDocument/2006/relationships/hyperlink" Target="https://stateninformatie.flevoland.nl/Documenten/DOCUVITP-3252034-v5-Beantwoording-schriftelijke-vragen-PvdA-GroenLinks-Opvang-vluchtelingen-en-taakstelling-statushouders-en-voorbereidingen-spreidingswet-in-Flevoland.PDF" TargetMode="External" /><Relationship Id="rId27" Type="http://schemas.openxmlformats.org/officeDocument/2006/relationships/hyperlink" Target="https://stateninformatie.flevoland.nl/Documenten/DOCUVITP-3250172-v5-Beantwoording-schriftelijke-vragen-BBB-Nutrienten-verontreinigde-nv-gebieden.PDF" TargetMode="External" /><Relationship Id="rId28" Type="http://schemas.openxmlformats.org/officeDocument/2006/relationships/hyperlink" Target="https://stateninformatie.flevoland.nl/Documenten/DOCUVITP-3250041-v1-Schriftelijke-vragen-BBB-Nutrienten-verontreinigde-nv-gebieden.pdf" TargetMode="External" /><Relationship Id="rId29" Type="http://schemas.openxmlformats.org/officeDocument/2006/relationships/hyperlink" Target="https://stateninformatie.flevoland.nl/Documenten/DOCUVITP-3257766-v4-Beantwoording-Statenvragen-50PLUS-Financiele-situatie-gemeente-Almere-n-a-v-diverse-brieven-provincie-m-b-t-de-financiele-situatie-van-Almere.PDF" TargetMode="External" /><Relationship Id="rId30" Type="http://schemas.openxmlformats.org/officeDocument/2006/relationships/hyperlink" Target="https://stateninformatie.flevoland.nl/Documenten/DOCUVITP-3259159-v3-Uitstelbericht-beantwoording-schriftelijke-vragen-50PLUS-Financiele-situatie-Almere.PDF" TargetMode="External" /><Relationship Id="rId37" Type="http://schemas.openxmlformats.org/officeDocument/2006/relationships/hyperlink" Target="https://stateninformatie.flevoland.nl/Documenten/DOCUVITP-3248614-v1-Schriftelijke-vragen-50PLUS-Financiele-situatie-gemeente-Almere-en-rol-provincie.pdf" TargetMode="External" /><Relationship Id="rId38" Type="http://schemas.openxmlformats.org/officeDocument/2006/relationships/hyperlink" Target="https://stateninformatie.flevoland.nl/Documenten/DOCUVITP-3247109-v4-Beantwoording-schriftelijke-vragen-CDA-Stikstofrechten.PDF" TargetMode="External" /><Relationship Id="rId39" Type="http://schemas.openxmlformats.org/officeDocument/2006/relationships/hyperlink" Target="https://stateninformatie.flevoland.nl/Documenten/DOCUVITP-3247099-v1-Schriftelijke-vragen-CDA-Stikstofrechten.pdf" TargetMode="External" /><Relationship Id="rId40" Type="http://schemas.openxmlformats.org/officeDocument/2006/relationships/hyperlink" Target="https://stateninformatie.flevoland.nl/Documenten/DOCUVITP-3245669-v3-Beantwoording-schriftelijke-vragen-BBB-JA21-Aankoop-Stikstof-en-bestemming.PDF" TargetMode="External" /><Relationship Id="rId41" Type="http://schemas.openxmlformats.org/officeDocument/2006/relationships/hyperlink" Target="https://stateninformatie.flevoland.nl/Documenten/DOCUVITP-3245542-v1-Schriftelijke-vragen-BBB-JA21-Aankoop-Stikstof-en-bestemming.pdf" TargetMode="External" /><Relationship Id="rId42" Type="http://schemas.openxmlformats.org/officeDocument/2006/relationships/hyperlink" Target="https://stateninformatie.flevoland.nl/Documenten/DOCUVITP-3243141-v1-Schriftelijke-vragen-VVD-Energie-Cooeperatie-Amsterdamse-Haven-ECAH.PDF" TargetMode="External" /><Relationship Id="rId43" Type="http://schemas.openxmlformats.org/officeDocument/2006/relationships/hyperlink" Target="https://stateninformatie.flevoland.nl/Documenten/DOCUVITP-3242503-v3-Beantwoording-schriftelijke-vragen-ChristenUnie-AI-en-grip-op-algoritmes.PDF" TargetMode="External" /><Relationship Id="rId44" Type="http://schemas.openxmlformats.org/officeDocument/2006/relationships/hyperlink" Target="https://stateninformatie.flevoland.nl/Documenten/DOCUVITP-3241788-v1-Schriftelijke-vragen-ChristenUnie-AI-en-grip-op-algoritmes.pdf" TargetMode="External" /><Relationship Id="rId45" Type="http://schemas.openxmlformats.org/officeDocument/2006/relationships/hyperlink" Target="https://stateninformatie.flevoland.nl/Documenten/DOCUVITP-3240267-v5-Beantwoording-schriftelijke-vragen-JA21-BBB-De-NDFF-database-en-het-bijtekenen-van-stikstofgevoelige-natuur.PDF" TargetMode="External" /><Relationship Id="rId46" Type="http://schemas.openxmlformats.org/officeDocument/2006/relationships/hyperlink" Target="https://stateninformatie.flevoland.nl/Documenten/DOCUVITP-3240204-v1-Schriftelijke-vragen-JA21-BBB-NDFF-database-en-het-bijtekenen-van-stikstofgevoelige-nat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