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Verslagen besprekingen MRA m.b.t. IJmeerverbinding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261-v5-Beantwoording-schriftelijke-vragen-50PLUS-Verslagen-besprekingen-MRA-m-b-t-IJmeerverbin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 - Verslagen besprekingen MRA m.b.t. IJmeerverbinding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46-v1-Schriftelijke-vragen-50PLUS-Verslagen-besprekingen-MRA-m-b-t-IJmeerverbin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BBB - Bomenkap langs Larserringweg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0378-v2-Beantwoording-schriftelijke-vragen-BBB-Bomenkap-langs-Larserring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BBB - Bomenkap langs Larserringweg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0336-v1-Schriftelijke-vragen-BBB-Bomenkap-langs-Larserring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- 50PLUS - Activiteiten paviljoen 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593-v4-Beantwoording-schriftelijke-vragen-50PLUS-Activiteiten-paviljoen-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- 50PLUS - Activiteiten paviljoen 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67581-v1-Schriftelijke-vragen-50PLUS-Activiteiten-paviljoen-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31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